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B" w:rsidRDefault="00FE11CB" w:rsidP="00FE11CB">
      <w:pPr>
        <w:pStyle w:val="NoSpacing"/>
      </w:pPr>
      <w:r w:rsidRPr="00FD7C0F">
        <w:rPr>
          <w:b/>
          <w:bCs/>
        </w:rPr>
        <w:t>American History Spark</w:t>
      </w:r>
      <w:r w:rsidRPr="00FD7C0F">
        <w:rPr>
          <w:sz w:val="27"/>
          <w:szCs w:val="27"/>
        </w:rPr>
        <w:br/>
      </w:r>
      <w:r w:rsidRPr="00FD7C0F">
        <w:t>Copy th</w:t>
      </w:r>
      <w:r>
        <w:t>e title and the prompt into your notes. Then respond in 3-5 sentences.</w:t>
      </w:r>
    </w:p>
    <w:p w:rsidR="00FE11CB" w:rsidRDefault="00FE11CB" w:rsidP="00FE11CB">
      <w:pPr>
        <w:pStyle w:val="NoSpacing"/>
      </w:pPr>
    </w:p>
    <w:p w:rsidR="00FE11CB" w:rsidRDefault="00FE11CB" w:rsidP="00FE11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5: “Civil War”</w:t>
      </w:r>
    </w:p>
    <w:p w:rsidR="00FE11CB" w:rsidRPr="00C86DDF" w:rsidRDefault="00FE11CB" w:rsidP="00FE11C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In </w:t>
      </w:r>
      <w:r>
        <w:rPr>
          <w:i/>
          <w:sz w:val="28"/>
          <w:szCs w:val="28"/>
        </w:rPr>
        <w:t>Amistad</w:t>
      </w:r>
      <w:r>
        <w:rPr>
          <w:sz w:val="28"/>
          <w:szCs w:val="28"/>
        </w:rPr>
        <w:t xml:space="preserve"> the president is scared that this court case may start a civil war. Why is it so important to the southern states that these Africans become slaves?</w:t>
      </w:r>
    </w:p>
    <w:p w:rsidR="00491A51" w:rsidRDefault="00491A51" w:rsidP="00FE11CB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CB"/>
    <w:rsid w:val="00491A51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2012-11-19T18:23:00Z</dcterms:created>
  <dcterms:modified xsi:type="dcterms:W3CDTF">2012-11-19T18:24:00Z</dcterms:modified>
</cp:coreProperties>
</file>