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C7ABA8" w14:textId="77777777" w:rsidR="006C0862" w:rsidRPr="005D4978" w:rsidRDefault="005B14D9" w:rsidP="005B14D9">
      <w:pPr>
        <w:pStyle w:val="NoSpacing"/>
        <w:rPr>
          <w:rFonts w:ascii="Calibri" w:hAnsi="Calibri"/>
          <w:sz w:val="32"/>
        </w:rPr>
      </w:pPr>
      <w:r w:rsidRPr="005D4978">
        <w:rPr>
          <w:rFonts w:ascii="Calibri" w:hAnsi="Calibri"/>
          <w:sz w:val="32"/>
        </w:rPr>
        <w:t>The “Tampon Tax” Explained</w:t>
      </w:r>
    </w:p>
    <w:p w14:paraId="6C11123D" w14:textId="7E9F12E9" w:rsidR="005B14D9" w:rsidRPr="00315406" w:rsidRDefault="005B14D9" w:rsidP="005B14D9">
      <w:pPr>
        <w:pStyle w:val="NoSpacing"/>
        <w:rPr>
          <w:rFonts w:ascii="Calibri" w:eastAsia="Times New Roman" w:hAnsi="Calibri"/>
        </w:rPr>
      </w:pPr>
      <w:r w:rsidRPr="00315406">
        <w:rPr>
          <w:rStyle w:val="pb-byline"/>
          <w:rFonts w:ascii="Calibri" w:eastAsia="Times New Roman" w:hAnsi="Calibri"/>
          <w:color w:val="111111"/>
        </w:rPr>
        <w:t>By</w:t>
      </w:r>
      <w:r w:rsidRPr="00315406">
        <w:rPr>
          <w:rStyle w:val="apple-converted-space"/>
          <w:rFonts w:ascii="Calibri" w:eastAsia="Times New Roman" w:hAnsi="Calibri"/>
          <w:color w:val="111111"/>
        </w:rPr>
        <w:t> </w:t>
      </w:r>
      <w:r w:rsidRPr="00315406">
        <w:rPr>
          <w:rStyle w:val="pb-byline"/>
          <w:rFonts w:ascii="Calibri" w:eastAsia="Times New Roman" w:hAnsi="Calibri"/>
          <w:color w:val="111111"/>
        </w:rPr>
        <w:t xml:space="preserve">Sarah </w:t>
      </w:r>
      <w:r w:rsidRPr="00315406">
        <w:t>Larimer </w:t>
      </w:r>
      <w:r w:rsidRPr="00315406">
        <w:rPr>
          <w:color w:val="111111"/>
        </w:rPr>
        <w:t>January 8, 2016</w:t>
      </w:r>
    </w:p>
    <w:p w14:paraId="65F58F91" w14:textId="77777777" w:rsidR="005B14D9" w:rsidRPr="00315406" w:rsidRDefault="005B14D9" w:rsidP="005B14D9">
      <w:pPr>
        <w:pStyle w:val="NoSpacing"/>
        <w:rPr>
          <w:rFonts w:ascii="Calibri" w:hAnsi="Calibri"/>
        </w:rPr>
      </w:pPr>
    </w:p>
    <w:p w14:paraId="18918C9D" w14:textId="37A57B4B" w:rsidR="005B14D9" w:rsidRPr="00315406" w:rsidRDefault="005B14D9" w:rsidP="005B14D9">
      <w:pPr>
        <w:pStyle w:val="NoSpacing"/>
        <w:ind w:firstLine="720"/>
        <w:rPr>
          <w:rFonts w:ascii="Calibri" w:hAnsi="Calibri"/>
          <w:color w:val="111111"/>
        </w:rPr>
      </w:pPr>
      <w:r w:rsidRPr="00315406">
        <w:rPr>
          <w:rFonts w:ascii="Calibri" w:hAnsi="Calibri"/>
          <w:color w:val="111111"/>
        </w:rPr>
        <w:t>The so-called "tampon tax," the issue Cristina Garcia now finds herself championing, isn't one she just stumbled upon; the California assemblywoman said she has been thinking about this "gender injustice" for a</w:t>
      </w:r>
      <w:r w:rsidR="00315406" w:rsidRPr="00315406">
        <w:rPr>
          <w:rFonts w:ascii="Calibri" w:hAnsi="Calibri"/>
          <w:color w:val="111111"/>
        </w:rPr>
        <w:t xml:space="preserve"> </w:t>
      </w:r>
      <w:r w:rsidRPr="00315406">
        <w:rPr>
          <w:rFonts w:ascii="Calibri" w:hAnsi="Calibri"/>
          <w:color w:val="111111"/>
        </w:rPr>
        <w:t>while.</w:t>
      </w:r>
    </w:p>
    <w:p w14:paraId="22CC1BD5" w14:textId="77777777" w:rsidR="005B14D9" w:rsidRPr="00315406" w:rsidRDefault="005B14D9" w:rsidP="005B14D9">
      <w:pPr>
        <w:pStyle w:val="NoSpacing"/>
        <w:ind w:firstLine="720"/>
        <w:rPr>
          <w:rFonts w:ascii="Calibri" w:hAnsi="Calibri"/>
          <w:color w:val="111111"/>
        </w:rPr>
      </w:pPr>
      <w:r w:rsidRPr="00315406">
        <w:rPr>
          <w:rFonts w:ascii="Calibri" w:hAnsi="Calibri"/>
          <w:color w:val="111111"/>
        </w:rPr>
        <w:t>"I think a lot of women have at some point, thought about it, you know?" Garcia said this week.</w:t>
      </w:r>
    </w:p>
    <w:p w14:paraId="0B548815" w14:textId="77777777" w:rsidR="005B14D9" w:rsidRPr="00315406" w:rsidRDefault="005B14D9" w:rsidP="005B14D9">
      <w:pPr>
        <w:pStyle w:val="NoSpacing"/>
        <w:ind w:firstLine="720"/>
        <w:rPr>
          <w:rFonts w:ascii="Calibri" w:hAnsi="Calibri"/>
          <w:color w:val="111111"/>
        </w:rPr>
      </w:pPr>
      <w:r w:rsidRPr="00315406">
        <w:rPr>
          <w:rFonts w:ascii="Calibri" w:hAnsi="Calibri"/>
          <w:color w:val="111111"/>
        </w:rPr>
        <w:t>Last year, Garcia kicked around the idea of introducing legislation that would make feminine hygiene products exempt from sales taxes in America's most populous state.</w:t>
      </w:r>
    </w:p>
    <w:p w14:paraId="44F54EF7" w14:textId="77777777" w:rsidR="005B14D9" w:rsidRPr="00315406" w:rsidRDefault="005B14D9" w:rsidP="005B14D9">
      <w:pPr>
        <w:pStyle w:val="NoSpacing"/>
        <w:ind w:firstLine="720"/>
        <w:rPr>
          <w:rFonts w:ascii="Calibri" w:hAnsi="Calibri"/>
          <w:color w:val="111111"/>
        </w:rPr>
      </w:pPr>
      <w:r w:rsidRPr="00315406">
        <w:rPr>
          <w:rFonts w:ascii="Calibri" w:hAnsi="Calibri"/>
          <w:color w:val="111111"/>
        </w:rPr>
        <w:t>She didn't pull the trigger just then. But at a meeting in October, she heard from women in her district, and they talked a lot about their daily struggles and "how it all adds up," she said.</w:t>
      </w:r>
    </w:p>
    <w:p w14:paraId="11E3428F" w14:textId="77777777" w:rsidR="005B14D9" w:rsidRPr="00315406" w:rsidRDefault="005B14D9" w:rsidP="005B14D9">
      <w:pPr>
        <w:pStyle w:val="NoSpacing"/>
        <w:ind w:firstLine="720"/>
        <w:rPr>
          <w:rFonts w:ascii="Calibri" w:hAnsi="Calibri"/>
          <w:color w:val="111111"/>
        </w:rPr>
      </w:pPr>
      <w:r w:rsidRPr="00315406">
        <w:rPr>
          <w:rFonts w:ascii="Calibri" w:hAnsi="Calibri"/>
          <w:color w:val="111111"/>
        </w:rPr>
        <w:t>On average, according to Garcia's office, women in California pay about $7 per month for 40 years of tampons and sanitary napkins. Statewide, it adds up "over $20 million annually in taxes,"</w:t>
      </w:r>
      <w:r w:rsidRPr="00315406">
        <w:rPr>
          <w:rStyle w:val="apple-converted-space"/>
          <w:rFonts w:ascii="Calibri" w:hAnsi="Calibri"/>
          <w:color w:val="111111"/>
        </w:rPr>
        <w:t> </w:t>
      </w:r>
      <w:hyperlink r:id="rId5" w:tgtFrame="_blank" w:history="1">
        <w:r w:rsidRPr="00315406">
          <w:rPr>
            <w:rStyle w:val="Hyperlink"/>
            <w:rFonts w:ascii="Calibri" w:hAnsi="Calibri"/>
            <w:color w:val="1955A5"/>
          </w:rPr>
          <w:t>according to a news release</w:t>
        </w:r>
      </w:hyperlink>
      <w:r w:rsidRPr="00315406">
        <w:rPr>
          <w:rFonts w:ascii="Calibri" w:hAnsi="Calibri"/>
          <w:color w:val="111111"/>
        </w:rPr>
        <w:t>.</w:t>
      </w:r>
    </w:p>
    <w:p w14:paraId="567D1FD8" w14:textId="2492F2B9" w:rsidR="005B14D9" w:rsidRPr="00315406" w:rsidRDefault="005B14D9" w:rsidP="005B14D9">
      <w:pPr>
        <w:pStyle w:val="NoSpacing"/>
        <w:ind w:firstLine="720"/>
        <w:rPr>
          <w:rFonts w:ascii="Calibri" w:hAnsi="Calibri"/>
          <w:color w:val="111111"/>
        </w:rPr>
      </w:pPr>
      <w:r w:rsidRPr="00315406">
        <w:rPr>
          <w:rFonts w:ascii="Calibri" w:hAnsi="Calibri"/>
          <w:color w:val="111111"/>
        </w:rPr>
        <w:t>These products,</w:t>
      </w:r>
      <w:r w:rsidRPr="00315406">
        <w:rPr>
          <w:rStyle w:val="apple-converted-space"/>
          <w:rFonts w:ascii="Calibri" w:hAnsi="Calibri"/>
          <w:color w:val="111111"/>
        </w:rPr>
        <w:t> </w:t>
      </w:r>
      <w:r w:rsidRPr="00315406">
        <w:rPr>
          <w:rFonts w:ascii="Calibri" w:hAnsi="Calibri"/>
          <w:color w:val="111111"/>
        </w:rPr>
        <w:t>her office said</w:t>
      </w:r>
      <w:r w:rsidRPr="00315406">
        <w:rPr>
          <w:rFonts w:ascii="Calibri" w:hAnsi="Calibri"/>
          <w:color w:val="111111"/>
        </w:rPr>
        <w:t>, "are a basic necessity" that should not be taxed; it's especially "unjust" since the tax only impacts women who are already suffering on the wrong end of the gender wage gap.</w:t>
      </w:r>
    </w:p>
    <w:p w14:paraId="193B8EA4" w14:textId="4C0791A0" w:rsidR="005B14D9" w:rsidRPr="00315406" w:rsidRDefault="005B14D9" w:rsidP="005B14D9">
      <w:pPr>
        <w:pStyle w:val="NoSpacing"/>
        <w:ind w:firstLine="720"/>
        <w:rPr>
          <w:rFonts w:ascii="Calibri" w:hAnsi="Calibri"/>
          <w:color w:val="111111"/>
        </w:rPr>
      </w:pPr>
      <w:r w:rsidRPr="00315406">
        <w:rPr>
          <w:rFonts w:ascii="Calibri" w:hAnsi="Calibri"/>
          <w:color w:val="111111"/>
        </w:rPr>
        <w:t xml:space="preserve">And </w:t>
      </w:r>
      <w:proofErr w:type="gramStart"/>
      <w:r w:rsidRPr="00315406">
        <w:rPr>
          <w:rFonts w:ascii="Calibri" w:hAnsi="Calibri"/>
          <w:color w:val="111111"/>
        </w:rPr>
        <w:t>so</w:t>
      </w:r>
      <w:proofErr w:type="gramEnd"/>
      <w:r w:rsidRPr="00315406">
        <w:rPr>
          <w:rFonts w:ascii="Calibri" w:hAnsi="Calibri"/>
          <w:color w:val="111111"/>
        </w:rPr>
        <w:t xml:space="preserve"> this week, on</w:t>
      </w:r>
      <w:r w:rsidRPr="00315406">
        <w:rPr>
          <w:rStyle w:val="apple-converted-space"/>
          <w:rFonts w:ascii="Calibri" w:hAnsi="Calibri"/>
          <w:color w:val="111111"/>
        </w:rPr>
        <w:t> </w:t>
      </w:r>
      <w:r w:rsidRPr="00315406">
        <w:rPr>
          <w:rFonts w:ascii="Calibri" w:hAnsi="Calibri"/>
          <w:color w:val="111111"/>
        </w:rPr>
        <w:t>the first day of California's 2016 legislative session</w:t>
      </w:r>
      <w:r w:rsidRPr="00315406">
        <w:rPr>
          <w:rFonts w:ascii="Calibri" w:hAnsi="Calibri"/>
          <w:color w:val="111111"/>
        </w:rPr>
        <w:t>, Garcia announced Assembly Bill 1561,</w:t>
      </w:r>
      <w:r w:rsidRPr="00315406">
        <w:rPr>
          <w:rStyle w:val="apple-converted-space"/>
          <w:rFonts w:ascii="Calibri" w:hAnsi="Calibri"/>
          <w:color w:val="111111"/>
        </w:rPr>
        <w:t> </w:t>
      </w:r>
      <w:r w:rsidRPr="00315406">
        <w:rPr>
          <w:rFonts w:ascii="Calibri" w:hAnsi="Calibri"/>
          <w:color w:val="111111"/>
        </w:rPr>
        <w:t>which proposed an end</w:t>
      </w:r>
      <w:r w:rsidRPr="00315406">
        <w:rPr>
          <w:rFonts w:ascii="Calibri" w:hAnsi="Calibri"/>
          <w:color w:val="111111"/>
        </w:rPr>
        <w:t> to the tampon tax.</w:t>
      </w:r>
    </w:p>
    <w:p w14:paraId="1CDBF602" w14:textId="77777777" w:rsidR="005B14D9" w:rsidRPr="00315406" w:rsidRDefault="005B14D9" w:rsidP="005B14D9">
      <w:pPr>
        <w:pStyle w:val="NoSpacing"/>
        <w:ind w:firstLine="720"/>
        <w:rPr>
          <w:rFonts w:ascii="Calibri" w:hAnsi="Calibri"/>
          <w:color w:val="111111"/>
        </w:rPr>
      </w:pPr>
      <w:r w:rsidRPr="00315406">
        <w:rPr>
          <w:rFonts w:ascii="Calibri" w:hAnsi="Calibri"/>
          <w:color w:val="111111"/>
        </w:rPr>
        <w:t>"I just want people to realize this is not insignificant," said Garcia, a Democrat. "Especially if you're on a tight budget.</w:t>
      </w:r>
      <w:r w:rsidRPr="00315406">
        <w:rPr>
          <w:rFonts w:ascii="Calibri" w:hAnsi="Calibri"/>
          <w:color w:val="111111"/>
        </w:rPr>
        <w:t>”</w:t>
      </w:r>
    </w:p>
    <w:p w14:paraId="3D7968B1" w14:textId="77777777" w:rsidR="005B14D9" w:rsidRPr="00315406" w:rsidRDefault="005B14D9" w:rsidP="005B14D9">
      <w:pPr>
        <w:pStyle w:val="NoSpacing"/>
        <w:ind w:firstLine="720"/>
        <w:rPr>
          <w:rFonts w:ascii="Calibri" w:hAnsi="Calibri"/>
          <w:color w:val="111111"/>
        </w:rPr>
      </w:pPr>
      <w:r w:rsidRPr="00315406">
        <w:rPr>
          <w:rFonts w:ascii="Calibri" w:hAnsi="Calibri"/>
          <w:color w:val="111111"/>
        </w:rPr>
        <w:t>"And this is just the first step on a long discussion we need to be having," she added.</w:t>
      </w:r>
    </w:p>
    <w:p w14:paraId="75B23074" w14:textId="09476C02" w:rsidR="005B14D9" w:rsidRPr="00315406" w:rsidRDefault="005B14D9" w:rsidP="005B14D9">
      <w:pPr>
        <w:pStyle w:val="NoSpacing"/>
        <w:ind w:firstLine="720"/>
        <w:rPr>
          <w:rFonts w:ascii="Calibri" w:hAnsi="Calibri"/>
          <w:color w:val="111111"/>
        </w:rPr>
      </w:pPr>
      <w:r w:rsidRPr="00315406">
        <w:rPr>
          <w:rFonts w:ascii="Calibri" w:hAnsi="Calibri"/>
          <w:color w:val="111111"/>
        </w:rPr>
        <w:t>Tampons (and similar products) are tax-exempt in only a handful of states, including</w:t>
      </w:r>
      <w:r w:rsidRPr="00315406">
        <w:rPr>
          <w:rStyle w:val="apple-converted-space"/>
          <w:rFonts w:ascii="Calibri" w:hAnsi="Calibri"/>
          <w:color w:val="111111"/>
        </w:rPr>
        <w:t> </w:t>
      </w:r>
      <w:r w:rsidRPr="00315406">
        <w:rPr>
          <w:rFonts w:ascii="Calibri" w:hAnsi="Calibri"/>
          <w:color w:val="111111"/>
        </w:rPr>
        <w:t>Maryland</w:t>
      </w:r>
      <w:r w:rsidR="00315406" w:rsidRPr="00315406">
        <w:rPr>
          <w:rFonts w:ascii="Calibri" w:hAnsi="Calibri"/>
          <w:color w:val="111111"/>
        </w:rPr>
        <w:t xml:space="preserve"> </w:t>
      </w:r>
      <w:r w:rsidRPr="00315406">
        <w:rPr>
          <w:rFonts w:ascii="Calibri" w:hAnsi="Calibri"/>
          <w:color w:val="111111"/>
        </w:rPr>
        <w:t>and</w:t>
      </w:r>
      <w:r w:rsidRPr="00315406">
        <w:rPr>
          <w:rStyle w:val="apple-converted-space"/>
          <w:rFonts w:ascii="Calibri" w:hAnsi="Calibri"/>
          <w:color w:val="111111"/>
        </w:rPr>
        <w:t> </w:t>
      </w:r>
      <w:r w:rsidRPr="00315406">
        <w:rPr>
          <w:rFonts w:ascii="Calibri" w:hAnsi="Calibri"/>
          <w:color w:val="111111"/>
        </w:rPr>
        <w:t>New Jersey</w:t>
      </w:r>
      <w:r w:rsidRPr="00315406">
        <w:rPr>
          <w:rFonts w:ascii="Calibri" w:hAnsi="Calibri"/>
          <w:color w:val="111111"/>
        </w:rPr>
        <w:t>.</w:t>
      </w:r>
    </w:p>
    <w:p w14:paraId="4FF9D065" w14:textId="767D72F6" w:rsidR="005B14D9" w:rsidRPr="00315406" w:rsidRDefault="005B14D9" w:rsidP="005B14D9">
      <w:pPr>
        <w:pStyle w:val="NoSpacing"/>
        <w:ind w:firstLine="720"/>
        <w:rPr>
          <w:rFonts w:ascii="Calibri" w:hAnsi="Calibri"/>
          <w:color w:val="111111"/>
        </w:rPr>
      </w:pPr>
      <w:r w:rsidRPr="00315406">
        <w:rPr>
          <w:rFonts w:ascii="Calibri" w:hAnsi="Calibri"/>
          <w:color w:val="111111"/>
        </w:rPr>
        <w:t>This map</w:t>
      </w:r>
      <w:r w:rsidRPr="00315406">
        <w:rPr>
          <w:rFonts w:ascii="Calibri" w:hAnsi="Calibri"/>
          <w:color w:val="111111"/>
        </w:rPr>
        <w:t> from Fusion shows which states tax tampons and which ones don't:</w:t>
      </w:r>
    </w:p>
    <w:p w14:paraId="3DBC8F14" w14:textId="0D07C900" w:rsidR="005B14D9" w:rsidRPr="00315406" w:rsidRDefault="00315406" w:rsidP="00315406">
      <w:pPr>
        <w:pStyle w:val="NoSpacing"/>
        <w:jc w:val="center"/>
        <w:rPr>
          <w:rFonts w:ascii="Calibri" w:hAnsi="Calibri"/>
        </w:rPr>
      </w:pPr>
      <w:r w:rsidRPr="00315406">
        <w:rPr>
          <w:rFonts w:ascii="Calibri" w:hAnsi="Calibri"/>
        </w:rPr>
        <w:drawing>
          <wp:inline distT="0" distB="0" distL="0" distR="0" wp14:anchorId="7EB6BEFE" wp14:editId="23D72805">
            <wp:extent cx="4602268" cy="3595387"/>
            <wp:effectExtent l="0" t="0" r="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4268" b="11168"/>
                    <a:stretch/>
                  </pic:blipFill>
                  <pic:spPr bwMode="auto">
                    <a:xfrm>
                      <a:off x="0" y="0"/>
                      <a:ext cx="4627528" cy="3615121"/>
                    </a:xfrm>
                    <a:prstGeom prst="rect">
                      <a:avLst/>
                    </a:prstGeom>
                    <a:ln>
                      <a:noFill/>
                    </a:ln>
                    <a:extLst>
                      <a:ext uri="{53640926-AAD7-44D8-BBD7-CCE9431645EC}">
                        <a14:shadowObscured xmlns:a14="http://schemas.microsoft.com/office/drawing/2010/main"/>
                      </a:ext>
                    </a:extLst>
                  </pic:spPr>
                </pic:pic>
              </a:graphicData>
            </a:graphic>
          </wp:inline>
        </w:drawing>
      </w:r>
    </w:p>
    <w:p w14:paraId="05C9CAAF" w14:textId="16FE5A7B" w:rsidR="005B14D9" w:rsidRPr="00315406" w:rsidRDefault="005B14D9" w:rsidP="005B14D9">
      <w:pPr>
        <w:pStyle w:val="NoSpacing"/>
        <w:rPr>
          <w:rFonts w:ascii="Calibri" w:hAnsi="Calibri"/>
          <w:color w:val="111111"/>
        </w:rPr>
      </w:pPr>
      <w:r w:rsidRPr="00315406">
        <w:rPr>
          <w:rFonts w:ascii="Calibri" w:hAnsi="Calibri"/>
          <w:color w:val="111111"/>
        </w:rPr>
        <w:t xml:space="preserve">Fusion's Taryn </w:t>
      </w:r>
      <w:proofErr w:type="spellStart"/>
      <w:r w:rsidRPr="00315406">
        <w:rPr>
          <w:rFonts w:ascii="Calibri" w:hAnsi="Calibri"/>
          <w:color w:val="111111"/>
        </w:rPr>
        <w:t>Hillin</w:t>
      </w:r>
      <w:proofErr w:type="spellEnd"/>
      <w:r w:rsidRPr="00315406">
        <w:rPr>
          <w:rFonts w:ascii="Calibri" w:hAnsi="Calibri"/>
          <w:color w:val="111111"/>
        </w:rPr>
        <w:t xml:space="preserve"> explained</w:t>
      </w:r>
      <w:r w:rsidRPr="00315406">
        <w:rPr>
          <w:rFonts w:ascii="Calibri" w:hAnsi="Calibri"/>
          <w:color w:val="111111"/>
        </w:rPr>
        <w:t>:</w:t>
      </w:r>
    </w:p>
    <w:p w14:paraId="29715BF0" w14:textId="77777777" w:rsidR="005B14D9" w:rsidRPr="00315406" w:rsidRDefault="005B14D9" w:rsidP="005B14D9">
      <w:pPr>
        <w:pStyle w:val="NoSpacing"/>
        <w:ind w:left="360" w:right="270"/>
        <w:rPr>
          <w:rFonts w:ascii="Calibri" w:hAnsi="Calibri"/>
          <w:color w:val="111111"/>
        </w:rPr>
      </w:pPr>
      <w:r w:rsidRPr="00315406">
        <w:rPr>
          <w:rFonts w:ascii="Calibri" w:hAnsi="Calibri"/>
          <w:color w:val="111111"/>
        </w:rPr>
        <w:t xml:space="preserve">For those uninitiated in the country’s tax codes (lucky you!), most states tax all “tangible personal property” but make exemptions for select “necessities” (non-luxury items). </w:t>
      </w:r>
      <w:r w:rsidRPr="00315406">
        <w:rPr>
          <w:rFonts w:ascii="Calibri" w:hAnsi="Calibri"/>
          <w:color w:val="111111"/>
        </w:rPr>
        <w:lastRenderedPageBreak/>
        <w:t>Things that are considered necessities usually include groceries, food stamp purchases, medical purchases (prescriptions, prosthetics, some over-the-counter drugs), clothes (in some states), and agriculture supplies. The lists of exemptions vary from state to state.</w:t>
      </w:r>
    </w:p>
    <w:p w14:paraId="7CE0E126" w14:textId="77777777" w:rsidR="005B14D9" w:rsidRPr="00315406" w:rsidRDefault="005B14D9" w:rsidP="005B14D9">
      <w:pPr>
        <w:pStyle w:val="NoSpacing"/>
        <w:ind w:left="360" w:right="270"/>
        <w:rPr>
          <w:rFonts w:ascii="Calibri" w:hAnsi="Calibri"/>
          <w:color w:val="111111"/>
        </w:rPr>
      </w:pPr>
    </w:p>
    <w:p w14:paraId="5A2A5C46" w14:textId="77777777" w:rsidR="005B14D9" w:rsidRPr="00315406" w:rsidRDefault="005B14D9" w:rsidP="005B14D9">
      <w:pPr>
        <w:pStyle w:val="NoSpacing"/>
        <w:ind w:firstLine="360"/>
        <w:rPr>
          <w:rFonts w:ascii="Calibri" w:hAnsi="Calibri"/>
          <w:color w:val="111111"/>
        </w:rPr>
      </w:pPr>
      <w:r w:rsidRPr="00315406">
        <w:rPr>
          <w:rFonts w:ascii="Calibri" w:hAnsi="Calibri"/>
          <w:color w:val="111111"/>
        </w:rPr>
        <w:t>"</w:t>
      </w:r>
      <w:proofErr w:type="gramStart"/>
      <w:r w:rsidRPr="00315406">
        <w:rPr>
          <w:rFonts w:ascii="Calibri" w:hAnsi="Calibri"/>
          <w:color w:val="111111"/>
        </w:rPr>
        <w:t>Basically</w:t>
      </w:r>
      <w:proofErr w:type="gramEnd"/>
      <w:r w:rsidRPr="00315406">
        <w:rPr>
          <w:rFonts w:ascii="Calibri" w:hAnsi="Calibri"/>
          <w:color w:val="111111"/>
        </w:rPr>
        <w:t xml:space="preserve"> we are being taxed for being women," Garcia said in announcing the bill. "This is a step in the right direction to fix this gender injustice. Women have no choice but to buy these products, so the economic effect is only felt by woman [sic] and women of color are particularly hard hit by this tax. You can't just ignore your period, it's not like you can just ignore the constant flow."</w:t>
      </w:r>
    </w:p>
    <w:p w14:paraId="2622D1CF" w14:textId="77777777" w:rsidR="005B14D9" w:rsidRPr="00315406" w:rsidRDefault="005B14D9" w:rsidP="005B14D9">
      <w:pPr>
        <w:pStyle w:val="NoSpacing"/>
        <w:ind w:firstLine="360"/>
        <w:rPr>
          <w:rFonts w:ascii="Calibri" w:hAnsi="Calibri"/>
          <w:color w:val="111111"/>
        </w:rPr>
      </w:pPr>
      <w:r w:rsidRPr="00315406">
        <w:rPr>
          <w:rFonts w:ascii="Calibri" w:hAnsi="Calibri"/>
          <w:color w:val="111111"/>
        </w:rPr>
        <w:t>It's an issue that's gaining more and more attention around the world.</w:t>
      </w:r>
    </w:p>
    <w:p w14:paraId="20D7A6A7" w14:textId="1F55F7D5" w:rsidR="005B14D9" w:rsidRPr="00315406" w:rsidRDefault="005B14D9" w:rsidP="005B14D9">
      <w:pPr>
        <w:pStyle w:val="NoSpacing"/>
        <w:ind w:firstLine="360"/>
        <w:rPr>
          <w:rFonts w:ascii="Calibri" w:hAnsi="Calibri"/>
          <w:color w:val="111111"/>
        </w:rPr>
      </w:pPr>
      <w:r w:rsidRPr="00315406">
        <w:rPr>
          <w:rFonts w:ascii="Calibri" w:hAnsi="Calibri"/>
          <w:color w:val="111111"/>
        </w:rPr>
        <w:t>Canada's tax on feminine hygiene products was</w:t>
      </w:r>
      <w:r w:rsidRPr="00315406">
        <w:rPr>
          <w:rStyle w:val="apple-converted-space"/>
          <w:rFonts w:ascii="Calibri" w:hAnsi="Calibri"/>
          <w:color w:val="111111"/>
        </w:rPr>
        <w:t> </w:t>
      </w:r>
      <w:r w:rsidRPr="00315406">
        <w:rPr>
          <w:rFonts w:ascii="Calibri" w:hAnsi="Calibri"/>
          <w:color w:val="111111"/>
        </w:rPr>
        <w:t>lifted over summer</w:t>
      </w:r>
      <w:r w:rsidRPr="00315406">
        <w:rPr>
          <w:rFonts w:ascii="Calibri" w:hAnsi="Calibri"/>
          <w:color w:val="111111"/>
        </w:rPr>
        <w:t>, after thousands signed an</w:t>
      </w:r>
      <w:r w:rsidRPr="00315406">
        <w:rPr>
          <w:rStyle w:val="apple-converted-space"/>
          <w:rFonts w:ascii="Calibri" w:hAnsi="Calibri"/>
          <w:color w:val="111111"/>
        </w:rPr>
        <w:t> </w:t>
      </w:r>
      <w:r w:rsidRPr="00315406">
        <w:rPr>
          <w:rFonts w:ascii="Calibri" w:hAnsi="Calibri"/>
          <w:color w:val="111111"/>
        </w:rPr>
        <w:t>online petition on the matter</w:t>
      </w:r>
      <w:r w:rsidRPr="00315406">
        <w:rPr>
          <w:rFonts w:ascii="Calibri" w:hAnsi="Calibri"/>
          <w:color w:val="111111"/>
        </w:rPr>
        <w:t>.</w:t>
      </w:r>
    </w:p>
    <w:p w14:paraId="0C210DD7" w14:textId="77041476" w:rsidR="005B14D9" w:rsidRPr="00315406" w:rsidRDefault="005B14D9" w:rsidP="005B14D9">
      <w:pPr>
        <w:pStyle w:val="NoSpacing"/>
        <w:rPr>
          <w:rFonts w:ascii="Calibri" w:hAnsi="Calibri"/>
          <w:color w:val="111111"/>
        </w:rPr>
      </w:pPr>
      <w:r w:rsidRPr="00315406">
        <w:rPr>
          <w:rFonts w:ascii="Calibri" w:hAnsi="Calibri"/>
          <w:color w:val="111111"/>
        </w:rPr>
        <w:t>In Britain, a few women</w:t>
      </w:r>
      <w:r w:rsidRPr="00315406">
        <w:rPr>
          <w:rStyle w:val="apple-converted-space"/>
          <w:rFonts w:ascii="Calibri" w:hAnsi="Calibri"/>
          <w:color w:val="111111"/>
        </w:rPr>
        <w:t> </w:t>
      </w:r>
      <w:r w:rsidRPr="00315406">
        <w:rPr>
          <w:rFonts w:ascii="Calibri" w:hAnsi="Calibri"/>
          <w:color w:val="111111"/>
        </w:rPr>
        <w:t>staged a "tampon tax" protest while on their periods</w:t>
      </w:r>
      <w:r w:rsidRPr="00315406">
        <w:rPr>
          <w:rFonts w:ascii="Calibri" w:hAnsi="Calibri"/>
          <w:color w:val="111111"/>
        </w:rPr>
        <w:t> last fall.</w:t>
      </w:r>
    </w:p>
    <w:p w14:paraId="6B1CBB48" w14:textId="615DEB5B" w:rsidR="005B14D9" w:rsidRPr="00315406" w:rsidRDefault="005B14D9" w:rsidP="005B14D9">
      <w:pPr>
        <w:pStyle w:val="NoSpacing"/>
        <w:ind w:firstLine="720"/>
        <w:rPr>
          <w:rFonts w:ascii="Calibri" w:hAnsi="Calibri"/>
          <w:color w:val="111111"/>
        </w:rPr>
      </w:pPr>
      <w:r w:rsidRPr="00315406">
        <w:rPr>
          <w:rFonts w:ascii="Calibri" w:hAnsi="Calibri"/>
          <w:color w:val="111111"/>
        </w:rPr>
        <w:t>In California, Garcia jointly authored the new proposal with</w:t>
      </w:r>
      <w:r w:rsidRPr="00315406">
        <w:rPr>
          <w:rStyle w:val="apple-converted-space"/>
          <w:rFonts w:ascii="Calibri" w:hAnsi="Calibri"/>
          <w:color w:val="111111"/>
        </w:rPr>
        <w:t> </w:t>
      </w:r>
      <w:r w:rsidRPr="00315406">
        <w:rPr>
          <w:rFonts w:ascii="Calibri" w:hAnsi="Calibri"/>
          <w:color w:val="111111"/>
        </w:rPr>
        <w:t xml:space="preserve">assemblywoman Ling </w:t>
      </w:r>
      <w:proofErr w:type="spellStart"/>
      <w:r w:rsidRPr="00315406">
        <w:rPr>
          <w:rFonts w:ascii="Calibri" w:hAnsi="Calibri"/>
          <w:color w:val="111111"/>
        </w:rPr>
        <w:t>Ling</w:t>
      </w:r>
      <w:proofErr w:type="spellEnd"/>
      <w:r w:rsidRPr="00315406">
        <w:rPr>
          <w:rFonts w:ascii="Calibri" w:hAnsi="Calibri"/>
          <w:color w:val="111111"/>
        </w:rPr>
        <w:t xml:space="preserve"> Chang</w:t>
      </w:r>
      <w:r w:rsidRPr="00315406">
        <w:rPr>
          <w:rFonts w:ascii="Calibri" w:hAnsi="Calibri"/>
          <w:color w:val="111111"/>
        </w:rPr>
        <w:t>, a Republican, who told The Post in a phone interview: "Bottom line is, this bill is about tax relief for women."</w:t>
      </w:r>
    </w:p>
    <w:p w14:paraId="4849B29D" w14:textId="77777777" w:rsidR="005B14D9" w:rsidRPr="00315406" w:rsidRDefault="005B14D9" w:rsidP="005B14D9">
      <w:pPr>
        <w:pStyle w:val="NoSpacing"/>
        <w:ind w:firstLine="720"/>
        <w:rPr>
          <w:rFonts w:ascii="Calibri" w:hAnsi="Calibri"/>
          <w:color w:val="111111"/>
        </w:rPr>
      </w:pPr>
      <w:r w:rsidRPr="00315406">
        <w:rPr>
          <w:rFonts w:ascii="Calibri" w:hAnsi="Calibri"/>
          <w:color w:val="111111"/>
        </w:rPr>
        <w:t>"Government is taxing women for something that is totally out of their control," Chang said. "Feminine hygiene is not a choice and should not be taxed."</w:t>
      </w:r>
    </w:p>
    <w:p w14:paraId="4E561BCF" w14:textId="77777777" w:rsidR="005B14D9" w:rsidRPr="00315406" w:rsidRDefault="005B14D9" w:rsidP="005B14D9">
      <w:pPr>
        <w:pStyle w:val="NoSpacing"/>
        <w:rPr>
          <w:rFonts w:ascii="Calibri" w:hAnsi="Calibri"/>
          <w:color w:val="111111"/>
        </w:rPr>
      </w:pPr>
      <w:r w:rsidRPr="00315406">
        <w:rPr>
          <w:rFonts w:ascii="Calibri" w:hAnsi="Calibri"/>
          <w:color w:val="111111"/>
        </w:rPr>
        <w:t>Chang has called the tax a form of "regulatory discrimination."</w:t>
      </w:r>
    </w:p>
    <w:p w14:paraId="5875A7D1" w14:textId="77777777" w:rsidR="005B14D9" w:rsidRPr="00315406" w:rsidRDefault="005B14D9" w:rsidP="005B14D9">
      <w:pPr>
        <w:pStyle w:val="NoSpacing"/>
        <w:ind w:firstLine="720"/>
        <w:rPr>
          <w:rFonts w:ascii="Calibri" w:hAnsi="Calibri"/>
          <w:color w:val="111111"/>
        </w:rPr>
      </w:pPr>
      <w:r w:rsidRPr="00315406">
        <w:rPr>
          <w:rFonts w:ascii="Calibri" w:hAnsi="Calibri"/>
          <w:color w:val="111111"/>
        </w:rPr>
        <w:t>At this point, you might be trying to draw a comparison between a tampon and a product that is geared specifically for men to use, like a condom.</w:t>
      </w:r>
    </w:p>
    <w:p w14:paraId="34B3F20A" w14:textId="77777777" w:rsidR="005B14D9" w:rsidRPr="00315406" w:rsidRDefault="005B14D9" w:rsidP="005B14D9">
      <w:pPr>
        <w:pStyle w:val="NoSpacing"/>
        <w:ind w:firstLine="720"/>
        <w:rPr>
          <w:rFonts w:ascii="Calibri" w:hAnsi="Calibri"/>
          <w:color w:val="111111"/>
        </w:rPr>
      </w:pPr>
      <w:r w:rsidRPr="00315406">
        <w:rPr>
          <w:rFonts w:ascii="Calibri" w:hAnsi="Calibri"/>
          <w:color w:val="111111"/>
        </w:rPr>
        <w:t>That's something that Chang said she'd noticed when reading the comments on stories about tampon taxes</w:t>
      </w:r>
      <w:r w:rsidRPr="00315406">
        <w:rPr>
          <w:rStyle w:val="Strong"/>
          <w:rFonts w:ascii="Calibri" w:hAnsi="Calibri"/>
          <w:color w:val="111111"/>
        </w:rPr>
        <w:t>.</w:t>
      </w:r>
    </w:p>
    <w:p w14:paraId="76593FCC" w14:textId="77777777" w:rsidR="005B14D9" w:rsidRPr="00315406" w:rsidRDefault="005B14D9" w:rsidP="005B14D9">
      <w:pPr>
        <w:pStyle w:val="NoSpacing"/>
        <w:ind w:firstLine="720"/>
        <w:rPr>
          <w:rFonts w:ascii="Calibri" w:hAnsi="Calibri"/>
          <w:color w:val="111111"/>
        </w:rPr>
      </w:pPr>
      <w:r w:rsidRPr="00315406">
        <w:rPr>
          <w:rFonts w:ascii="Calibri" w:hAnsi="Calibri"/>
          <w:color w:val="111111"/>
        </w:rPr>
        <w:t>Those comparisons don't hold up, Chang said.</w:t>
      </w:r>
    </w:p>
    <w:p w14:paraId="58F170F7" w14:textId="77777777" w:rsidR="005B14D9" w:rsidRPr="00315406" w:rsidRDefault="005B14D9" w:rsidP="005B14D9">
      <w:pPr>
        <w:pStyle w:val="NoSpacing"/>
        <w:ind w:firstLine="720"/>
        <w:rPr>
          <w:rFonts w:ascii="Calibri" w:hAnsi="Calibri"/>
          <w:color w:val="111111"/>
        </w:rPr>
      </w:pPr>
      <w:r w:rsidRPr="00315406">
        <w:rPr>
          <w:rFonts w:ascii="Calibri" w:hAnsi="Calibri"/>
          <w:color w:val="111111"/>
        </w:rPr>
        <w:t>"I was thinking … that it's a biological function that women can't control," she said. "Which makes it different. I can't really see any other product specifically for men that is comparable."</w:t>
      </w:r>
    </w:p>
    <w:p w14:paraId="4187974F" w14:textId="77777777" w:rsidR="005B14D9" w:rsidRPr="00315406" w:rsidRDefault="005B14D9" w:rsidP="005B14D9">
      <w:pPr>
        <w:pStyle w:val="NoSpacing"/>
        <w:ind w:firstLine="720"/>
        <w:rPr>
          <w:rFonts w:ascii="Calibri" w:hAnsi="Calibri"/>
          <w:color w:val="111111"/>
        </w:rPr>
      </w:pPr>
      <w:r w:rsidRPr="00315406">
        <w:rPr>
          <w:rFonts w:ascii="Calibri" w:hAnsi="Calibri"/>
          <w:color w:val="111111"/>
        </w:rPr>
        <w:t>"I think it's because [as] people, we've been taught to hide this, not talk about it," said Garcia, when asked why so few states have gotten rid of the tax. "The reality is, these institutions of power are male-dominated. It's either they're not thinking about it, or they're afraid to approach it."</w:t>
      </w:r>
    </w:p>
    <w:p w14:paraId="09C49AE7" w14:textId="77777777" w:rsidR="005B14D9" w:rsidRPr="00315406" w:rsidRDefault="005B14D9" w:rsidP="005B14D9">
      <w:pPr>
        <w:pStyle w:val="NoSpacing"/>
        <w:ind w:firstLine="720"/>
        <w:rPr>
          <w:rFonts w:ascii="Calibri" w:hAnsi="Calibri"/>
          <w:color w:val="111111"/>
        </w:rPr>
      </w:pPr>
      <w:r w:rsidRPr="00315406">
        <w:rPr>
          <w:rFonts w:ascii="Calibri" w:hAnsi="Calibri"/>
          <w:color w:val="111111"/>
        </w:rPr>
        <w:t>Since the bill was introduced, Chang said, some men have told her that they've been waiting for a woman to carry the issue.</w:t>
      </w:r>
    </w:p>
    <w:p w14:paraId="5677444B" w14:textId="77777777" w:rsidR="005B14D9" w:rsidRPr="00315406" w:rsidRDefault="005B14D9" w:rsidP="005B14D9">
      <w:pPr>
        <w:pStyle w:val="NoSpacing"/>
        <w:ind w:firstLine="720"/>
        <w:rPr>
          <w:rFonts w:ascii="Calibri" w:hAnsi="Calibri"/>
          <w:color w:val="111111"/>
        </w:rPr>
      </w:pPr>
      <w:r w:rsidRPr="00315406">
        <w:rPr>
          <w:rFonts w:ascii="Calibri" w:hAnsi="Calibri"/>
          <w:color w:val="111111"/>
        </w:rPr>
        <w:t>That wasn't something she had heard before it was introduced, she said, but it didn't surprise her.</w:t>
      </w:r>
    </w:p>
    <w:p w14:paraId="3883C9D0" w14:textId="77777777" w:rsidR="005B14D9" w:rsidRPr="00315406" w:rsidRDefault="005B14D9" w:rsidP="005B14D9">
      <w:pPr>
        <w:pStyle w:val="NoSpacing"/>
        <w:ind w:firstLine="720"/>
        <w:rPr>
          <w:rFonts w:ascii="Calibri" w:hAnsi="Calibri"/>
          <w:color w:val="111111"/>
        </w:rPr>
      </w:pPr>
      <w:r w:rsidRPr="00315406">
        <w:rPr>
          <w:rFonts w:ascii="Calibri" w:hAnsi="Calibri"/>
          <w:color w:val="111111"/>
        </w:rPr>
        <w:t>"Talk to some men and they get a little uncomfortable talking about feminine hygiene," she said.</w:t>
      </w:r>
    </w:p>
    <w:p w14:paraId="32E1FEDD" w14:textId="77777777" w:rsidR="005B14D9" w:rsidRDefault="005B14D9" w:rsidP="005B14D9">
      <w:pPr>
        <w:pStyle w:val="NoSpacing"/>
        <w:rPr>
          <w:rFonts w:ascii="Calibri" w:hAnsi="Calibri"/>
        </w:rPr>
      </w:pPr>
    </w:p>
    <w:p w14:paraId="1F94B2B7" w14:textId="2698CE27" w:rsidR="00315406" w:rsidRDefault="00315406" w:rsidP="005B14D9">
      <w:pPr>
        <w:pStyle w:val="NoSpacing"/>
        <w:rPr>
          <w:rFonts w:ascii="Calibri" w:hAnsi="Calibri"/>
        </w:rPr>
      </w:pPr>
      <w:r>
        <w:rPr>
          <w:rFonts w:ascii="Calibri" w:hAnsi="Calibri"/>
          <w:b/>
        </w:rPr>
        <w:t>Possible Response Questions:</w:t>
      </w:r>
    </w:p>
    <w:p w14:paraId="4F29866F" w14:textId="48FE23ED" w:rsidR="00315406" w:rsidRDefault="00315406" w:rsidP="00315406">
      <w:pPr>
        <w:pStyle w:val="NoSpacing"/>
        <w:numPr>
          <w:ilvl w:val="0"/>
          <w:numId w:val="1"/>
        </w:numPr>
        <w:rPr>
          <w:rFonts w:ascii="Calibri" w:hAnsi="Calibri"/>
        </w:rPr>
      </w:pPr>
      <w:r>
        <w:rPr>
          <w:rFonts w:ascii="Calibri" w:hAnsi="Calibri"/>
        </w:rPr>
        <w:t xml:space="preserve">Do you think a tax on tampons is fair for women, especially those living in poverty? Explain. </w:t>
      </w:r>
    </w:p>
    <w:p w14:paraId="5407C42F" w14:textId="38BFAC87" w:rsidR="00315406" w:rsidRDefault="00315406" w:rsidP="00315406">
      <w:pPr>
        <w:pStyle w:val="NoSpacing"/>
        <w:numPr>
          <w:ilvl w:val="0"/>
          <w:numId w:val="1"/>
        </w:numPr>
        <w:rPr>
          <w:rFonts w:ascii="Calibri" w:hAnsi="Calibri"/>
        </w:rPr>
      </w:pPr>
      <w:r>
        <w:rPr>
          <w:rFonts w:ascii="Calibri" w:hAnsi="Calibri"/>
        </w:rPr>
        <w:t xml:space="preserve">Are there other items that you believe should not be taxed because they are necessities? What are they? </w:t>
      </w:r>
    </w:p>
    <w:p w14:paraId="58B527AB" w14:textId="2C4A95FB" w:rsidR="00315406" w:rsidRDefault="00315406" w:rsidP="00315406">
      <w:pPr>
        <w:pStyle w:val="NoSpacing"/>
        <w:numPr>
          <w:ilvl w:val="0"/>
          <w:numId w:val="1"/>
        </w:numPr>
        <w:rPr>
          <w:rFonts w:ascii="Calibri" w:hAnsi="Calibri"/>
        </w:rPr>
      </w:pPr>
      <w:r>
        <w:rPr>
          <w:rFonts w:ascii="Calibri" w:hAnsi="Calibri"/>
        </w:rPr>
        <w:t xml:space="preserve">Pick a passage and respond to it. </w:t>
      </w:r>
    </w:p>
    <w:p w14:paraId="378FD3DF" w14:textId="77777777" w:rsidR="005D4978" w:rsidRDefault="005D4978" w:rsidP="005D4978">
      <w:pPr>
        <w:pStyle w:val="NoSpacing"/>
        <w:rPr>
          <w:rFonts w:ascii="Calibri" w:hAnsi="Calibri"/>
        </w:rPr>
      </w:pPr>
    </w:p>
    <w:p w14:paraId="115C07E1" w14:textId="1FB94946" w:rsidR="00244C92" w:rsidRDefault="00244C92" w:rsidP="005D4978">
      <w:pPr>
        <w:pStyle w:val="NoSpacing"/>
        <w:rPr>
          <w:rFonts w:ascii="Calibri" w:hAnsi="Calibri"/>
        </w:rPr>
      </w:pPr>
      <w:r>
        <w:rPr>
          <w:rFonts w:ascii="Calibri" w:hAnsi="Calibri"/>
          <w:b/>
        </w:rPr>
        <w:t>Directions</w:t>
      </w:r>
      <w:r>
        <w:rPr>
          <w:rFonts w:ascii="Calibri" w:hAnsi="Calibri"/>
        </w:rPr>
        <w:t>:</w:t>
      </w:r>
    </w:p>
    <w:p w14:paraId="2DB8A5B1" w14:textId="223CD155" w:rsidR="00244C92" w:rsidRPr="00244C92" w:rsidRDefault="00244C92" w:rsidP="00244C92">
      <w:pPr>
        <w:pStyle w:val="NoSpacing"/>
        <w:numPr>
          <w:ilvl w:val="0"/>
          <w:numId w:val="2"/>
        </w:numPr>
        <w:rPr>
          <w:rFonts w:ascii="Calibri" w:hAnsi="Calibri"/>
        </w:rPr>
      </w:pPr>
      <w:r>
        <w:rPr>
          <w:rFonts w:ascii="Calibri" w:hAnsi="Calibri"/>
        </w:rPr>
        <w:t xml:space="preserve">Annotate the article. </w:t>
      </w:r>
    </w:p>
    <w:p w14:paraId="23BFD8D2" w14:textId="5FE939D2" w:rsidR="005D4978" w:rsidRPr="00315406" w:rsidRDefault="00244C92" w:rsidP="00244C92">
      <w:pPr>
        <w:pStyle w:val="NoSpacing"/>
        <w:numPr>
          <w:ilvl w:val="0"/>
          <w:numId w:val="2"/>
        </w:numPr>
        <w:rPr>
          <w:rFonts w:ascii="Calibri" w:hAnsi="Calibri"/>
        </w:rPr>
      </w:pPr>
      <w:r>
        <w:rPr>
          <w:rFonts w:ascii="Calibri" w:hAnsi="Calibri"/>
        </w:rPr>
        <w:t xml:space="preserve">Write a 100(+) word response to this article.  </w:t>
      </w:r>
      <w:bookmarkStart w:id="0" w:name="_GoBack"/>
      <w:bookmarkEnd w:id="0"/>
    </w:p>
    <w:sectPr w:rsidR="005D4978" w:rsidRPr="00315406" w:rsidSect="00315406">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37728E"/>
    <w:multiLevelType w:val="hybridMultilevel"/>
    <w:tmpl w:val="E996D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0A11D03"/>
    <w:multiLevelType w:val="hybridMultilevel"/>
    <w:tmpl w:val="53509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4D9"/>
    <w:rsid w:val="000F087B"/>
    <w:rsid w:val="00244C92"/>
    <w:rsid w:val="00315406"/>
    <w:rsid w:val="00567E01"/>
    <w:rsid w:val="00585901"/>
    <w:rsid w:val="005B14D9"/>
    <w:rsid w:val="005D4978"/>
    <w:rsid w:val="006C0862"/>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5FEC00E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B14D9"/>
  </w:style>
  <w:style w:type="character" w:styleId="Hyperlink">
    <w:name w:val="Hyperlink"/>
    <w:basedOn w:val="DefaultParagraphFont"/>
    <w:uiPriority w:val="99"/>
    <w:unhideWhenUsed/>
    <w:rsid w:val="005B14D9"/>
    <w:rPr>
      <w:color w:val="0563C1" w:themeColor="hyperlink"/>
      <w:u w:val="single"/>
    </w:rPr>
  </w:style>
  <w:style w:type="character" w:customStyle="1" w:styleId="pb-byline">
    <w:name w:val="pb-byline"/>
    <w:basedOn w:val="DefaultParagraphFont"/>
    <w:rsid w:val="005B14D9"/>
  </w:style>
  <w:style w:type="character" w:customStyle="1" w:styleId="apple-converted-space">
    <w:name w:val="apple-converted-space"/>
    <w:basedOn w:val="DefaultParagraphFont"/>
    <w:rsid w:val="005B14D9"/>
  </w:style>
  <w:style w:type="character" w:customStyle="1" w:styleId="pb-timestamp">
    <w:name w:val="pb-timestamp"/>
    <w:basedOn w:val="DefaultParagraphFont"/>
    <w:rsid w:val="005B14D9"/>
  </w:style>
  <w:style w:type="paragraph" w:styleId="NormalWeb">
    <w:name w:val="Normal (Web)"/>
    <w:basedOn w:val="Normal"/>
    <w:uiPriority w:val="99"/>
    <w:semiHidden/>
    <w:unhideWhenUsed/>
    <w:rsid w:val="005B14D9"/>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5B14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284383">
      <w:bodyDiv w:val="1"/>
      <w:marLeft w:val="0"/>
      <w:marRight w:val="0"/>
      <w:marTop w:val="0"/>
      <w:marBottom w:val="0"/>
      <w:divBdr>
        <w:top w:val="none" w:sz="0" w:space="0" w:color="auto"/>
        <w:left w:val="none" w:sz="0" w:space="0" w:color="auto"/>
        <w:bottom w:val="none" w:sz="0" w:space="0" w:color="auto"/>
        <w:right w:val="none" w:sz="0" w:space="0" w:color="auto"/>
      </w:divBdr>
      <w:divsChild>
        <w:div w:id="323825345">
          <w:marLeft w:val="0"/>
          <w:marRight w:val="0"/>
          <w:marTop w:val="0"/>
          <w:marBottom w:val="45"/>
          <w:divBdr>
            <w:top w:val="none" w:sz="0" w:space="0" w:color="auto"/>
            <w:left w:val="none" w:sz="0" w:space="0" w:color="auto"/>
            <w:bottom w:val="none" w:sz="0" w:space="0" w:color="auto"/>
            <w:right w:val="none" w:sz="0" w:space="0" w:color="auto"/>
          </w:divBdr>
        </w:div>
        <w:div w:id="1388645931">
          <w:marLeft w:val="0"/>
          <w:marRight w:val="0"/>
          <w:marTop w:val="0"/>
          <w:marBottom w:val="0"/>
          <w:divBdr>
            <w:top w:val="none" w:sz="0" w:space="0" w:color="auto"/>
            <w:left w:val="none" w:sz="0" w:space="0" w:color="auto"/>
            <w:bottom w:val="none" w:sz="0" w:space="0" w:color="auto"/>
            <w:right w:val="none" w:sz="0" w:space="0" w:color="auto"/>
          </w:divBdr>
          <w:divsChild>
            <w:div w:id="122579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6713">
      <w:bodyDiv w:val="1"/>
      <w:marLeft w:val="0"/>
      <w:marRight w:val="0"/>
      <w:marTop w:val="0"/>
      <w:marBottom w:val="0"/>
      <w:divBdr>
        <w:top w:val="none" w:sz="0" w:space="0" w:color="auto"/>
        <w:left w:val="none" w:sz="0" w:space="0" w:color="auto"/>
        <w:bottom w:val="none" w:sz="0" w:space="0" w:color="auto"/>
        <w:right w:val="none" w:sz="0" w:space="0" w:color="auto"/>
      </w:divBdr>
    </w:div>
    <w:div w:id="538662809">
      <w:bodyDiv w:val="1"/>
      <w:marLeft w:val="0"/>
      <w:marRight w:val="0"/>
      <w:marTop w:val="0"/>
      <w:marBottom w:val="0"/>
      <w:divBdr>
        <w:top w:val="none" w:sz="0" w:space="0" w:color="auto"/>
        <w:left w:val="none" w:sz="0" w:space="0" w:color="auto"/>
        <w:bottom w:val="none" w:sz="0" w:space="0" w:color="auto"/>
        <w:right w:val="none" w:sz="0" w:space="0" w:color="auto"/>
      </w:divBdr>
    </w:div>
    <w:div w:id="928924809">
      <w:bodyDiv w:val="1"/>
      <w:marLeft w:val="0"/>
      <w:marRight w:val="0"/>
      <w:marTop w:val="0"/>
      <w:marBottom w:val="0"/>
      <w:divBdr>
        <w:top w:val="none" w:sz="0" w:space="0" w:color="auto"/>
        <w:left w:val="none" w:sz="0" w:space="0" w:color="auto"/>
        <w:bottom w:val="none" w:sz="0" w:space="0" w:color="auto"/>
        <w:right w:val="none" w:sz="0" w:space="0" w:color="auto"/>
      </w:divBdr>
      <w:divsChild>
        <w:div w:id="279145072">
          <w:marLeft w:val="0"/>
          <w:marRight w:val="0"/>
          <w:marTop w:val="0"/>
          <w:marBottom w:val="45"/>
          <w:divBdr>
            <w:top w:val="none" w:sz="0" w:space="0" w:color="auto"/>
            <w:left w:val="none" w:sz="0" w:space="0" w:color="auto"/>
            <w:bottom w:val="none" w:sz="0" w:space="0" w:color="auto"/>
            <w:right w:val="none" w:sz="0" w:space="0" w:color="auto"/>
          </w:divBdr>
        </w:div>
        <w:div w:id="2079474300">
          <w:marLeft w:val="0"/>
          <w:marRight w:val="0"/>
          <w:marTop w:val="0"/>
          <w:marBottom w:val="0"/>
          <w:divBdr>
            <w:top w:val="none" w:sz="0" w:space="0" w:color="auto"/>
            <w:left w:val="none" w:sz="0" w:space="0" w:color="auto"/>
            <w:bottom w:val="none" w:sz="0" w:space="0" w:color="auto"/>
            <w:right w:val="none" w:sz="0" w:space="0" w:color="auto"/>
          </w:divBdr>
          <w:divsChild>
            <w:div w:id="18069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01508">
      <w:bodyDiv w:val="1"/>
      <w:marLeft w:val="0"/>
      <w:marRight w:val="0"/>
      <w:marTop w:val="0"/>
      <w:marBottom w:val="0"/>
      <w:divBdr>
        <w:top w:val="none" w:sz="0" w:space="0" w:color="auto"/>
        <w:left w:val="none" w:sz="0" w:space="0" w:color="auto"/>
        <w:bottom w:val="none" w:sz="0" w:space="0" w:color="auto"/>
        <w:right w:val="none" w:sz="0" w:space="0" w:color="auto"/>
      </w:divBdr>
      <w:divsChild>
        <w:div w:id="2067022661">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 w:id="18287825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asmdc.org/members/a58/news-room/press-releases/assemblymember-garcia-introduces-no-tax-on-feminine-hygiene-products-measure-on-the-first-day-of-session" TargetMode="External"/><Relationship Id="rId6" Type="http://schemas.openxmlformats.org/officeDocument/2006/relationships/image" Target="media/image1.tif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738</Words>
  <Characters>4207</Characters>
  <Application>Microsoft Macintosh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Quintana</dc:creator>
  <cp:keywords/>
  <dc:description/>
  <cp:lastModifiedBy>Kristen Quintana</cp:lastModifiedBy>
  <cp:revision>4</cp:revision>
  <dcterms:created xsi:type="dcterms:W3CDTF">2017-04-14T18:49:00Z</dcterms:created>
  <dcterms:modified xsi:type="dcterms:W3CDTF">2017-04-14T19:00:00Z</dcterms:modified>
</cp:coreProperties>
</file>